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D3" w:rsidRPr="006C07F6" w:rsidRDefault="007B4CD3" w:rsidP="007B4CD3">
      <w:pPr>
        <w:pStyle w:val="a8"/>
        <w:ind w:firstLine="567"/>
        <w:rPr>
          <w:b/>
          <w:sz w:val="28"/>
          <w:szCs w:val="28"/>
          <w:u w:val="single"/>
        </w:rPr>
      </w:pPr>
      <w:r w:rsidRPr="006C07F6">
        <w:rPr>
          <w:b/>
          <w:bCs/>
          <w:color w:val="000000"/>
          <w:sz w:val="28"/>
          <w:szCs w:val="28"/>
        </w:rPr>
        <w:t xml:space="preserve">Специальность: </w:t>
      </w:r>
      <w:r w:rsidRPr="006C07F6">
        <w:rPr>
          <w:b/>
          <w:bCs/>
          <w:color w:val="000000"/>
          <w:sz w:val="28"/>
          <w:szCs w:val="28"/>
          <w:u w:val="single"/>
        </w:rPr>
        <w:t>23.02.01</w:t>
      </w:r>
      <w:r w:rsidRPr="006C07F6">
        <w:rPr>
          <w:b/>
          <w:sz w:val="28"/>
          <w:szCs w:val="28"/>
          <w:u w:val="single"/>
        </w:rPr>
        <w:t xml:space="preserve"> Организация перевозок и управление на транспорте (по видам)</w:t>
      </w:r>
    </w:p>
    <w:p w:rsidR="007B4CD3" w:rsidRPr="006C07F6" w:rsidRDefault="007B4CD3" w:rsidP="007B4CD3">
      <w:pPr>
        <w:pStyle w:val="a8"/>
        <w:ind w:firstLine="567"/>
        <w:jc w:val="both"/>
        <w:rPr>
          <w:b/>
          <w:sz w:val="28"/>
          <w:szCs w:val="28"/>
          <w:u w:val="single"/>
        </w:rPr>
      </w:pPr>
      <w:r w:rsidRPr="006C07F6">
        <w:rPr>
          <w:b/>
          <w:sz w:val="28"/>
          <w:szCs w:val="28"/>
        </w:rPr>
        <w:t>Курс</w:t>
      </w:r>
      <w:r w:rsidRPr="006C07F6">
        <w:rPr>
          <w:b/>
          <w:sz w:val="28"/>
          <w:szCs w:val="28"/>
          <w:u w:val="single"/>
        </w:rPr>
        <w:t xml:space="preserve">         1         </w:t>
      </w:r>
      <w:r w:rsidRPr="006C07F6">
        <w:rPr>
          <w:b/>
          <w:sz w:val="28"/>
          <w:szCs w:val="28"/>
        </w:rPr>
        <w:t xml:space="preserve">     Группа</w:t>
      </w:r>
      <w:r w:rsidRPr="006C07F6">
        <w:rPr>
          <w:b/>
          <w:sz w:val="28"/>
          <w:szCs w:val="28"/>
          <w:u w:val="single"/>
        </w:rPr>
        <w:t xml:space="preserve"> ОП 199-2</w:t>
      </w:r>
    </w:p>
    <w:p w:rsidR="007B4CD3" w:rsidRPr="006C07F6" w:rsidRDefault="007B4CD3" w:rsidP="007B4CD3">
      <w:pPr>
        <w:pStyle w:val="a8"/>
        <w:ind w:firstLine="567"/>
        <w:jc w:val="both"/>
        <w:rPr>
          <w:b/>
          <w:sz w:val="28"/>
          <w:szCs w:val="28"/>
          <w:u w:val="single"/>
        </w:rPr>
      </w:pPr>
      <w:r w:rsidRPr="006C07F6">
        <w:rPr>
          <w:b/>
          <w:sz w:val="28"/>
          <w:szCs w:val="28"/>
        </w:rPr>
        <w:t>Дисциплина</w:t>
      </w:r>
      <w:r w:rsidRPr="006C07F6">
        <w:rPr>
          <w:sz w:val="28"/>
          <w:szCs w:val="28"/>
        </w:rPr>
        <w:t xml:space="preserve"> </w:t>
      </w:r>
      <w:r w:rsidRPr="006C07F6">
        <w:rPr>
          <w:b/>
          <w:sz w:val="28"/>
          <w:szCs w:val="28"/>
          <w:u w:val="single"/>
        </w:rPr>
        <w:t>Литература</w:t>
      </w:r>
    </w:p>
    <w:p w:rsidR="007B4CD3" w:rsidRPr="006C07F6" w:rsidRDefault="007B4CD3" w:rsidP="007B4CD3">
      <w:pPr>
        <w:pStyle w:val="a8"/>
        <w:ind w:firstLine="567"/>
        <w:jc w:val="both"/>
        <w:rPr>
          <w:sz w:val="28"/>
          <w:szCs w:val="28"/>
          <w:u w:val="single"/>
        </w:rPr>
      </w:pPr>
      <w:r w:rsidRPr="006C07F6">
        <w:rPr>
          <w:b/>
          <w:sz w:val="28"/>
          <w:szCs w:val="28"/>
        </w:rPr>
        <w:t xml:space="preserve">Ф.И.О. преподавателя </w:t>
      </w:r>
      <w:proofErr w:type="spellStart"/>
      <w:r w:rsidRPr="006C07F6">
        <w:rPr>
          <w:b/>
          <w:sz w:val="28"/>
          <w:szCs w:val="28"/>
          <w:u w:val="single"/>
        </w:rPr>
        <w:t>Нигматуллина</w:t>
      </w:r>
      <w:proofErr w:type="spellEnd"/>
      <w:r w:rsidRPr="006C07F6">
        <w:rPr>
          <w:b/>
          <w:sz w:val="28"/>
          <w:szCs w:val="28"/>
          <w:u w:val="single"/>
        </w:rPr>
        <w:t xml:space="preserve"> Альбина Григорьевна</w:t>
      </w:r>
    </w:p>
    <w:p w:rsidR="007B4CD3" w:rsidRDefault="007B4CD3" w:rsidP="007B4CD3">
      <w:pPr>
        <w:shd w:val="clear" w:color="auto" w:fill="FFFFFF"/>
        <w:ind w:firstLine="540"/>
        <w:textAlignment w:val="top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tt-RU"/>
        </w:rPr>
      </w:pPr>
      <w:r w:rsidRPr="006C07F6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Дата занятия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tt-RU"/>
        </w:rPr>
        <w:t>7</w:t>
      </w:r>
      <w:r w:rsidRPr="006C07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tt-RU"/>
        </w:rPr>
        <w:t>.04.2020г.</w:t>
      </w:r>
    </w:p>
    <w:p w:rsidR="007B4CD3" w:rsidRPr="007B4CD3" w:rsidRDefault="007B4CD3" w:rsidP="007B4CD3">
      <w:pPr>
        <w:shd w:val="clear" w:color="auto" w:fill="FFFFFF"/>
        <w:ind w:firstLine="540"/>
        <w:textAlignment w:val="top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7B4CD3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Тема: лирический герой в стихах поэтов-фронтовиков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01D7">
        <w:rPr>
          <w:rFonts w:ascii="Times New Roman" w:hAnsi="Times New Roman" w:cs="Times New Roman"/>
          <w:sz w:val="24"/>
          <w:szCs w:val="24"/>
        </w:rPr>
        <w:t>Крупное историческое событие неизбежно порождает отклик в искусстве. Трагические испытания поколений военной поры ярко отразились в литературе этого периода. Специфика многих художественных произведений, написанных в годы Великой Отечественной войны, заключается в том, что они носят рельефно выраженный агитационный пафос, содержат призыв к освободительной борьбе, воспевают героику народного сопротивления, уверенность в том, что фашизм можно и нужно победить. Литература последующих лет о войне выглядит более вдумчивой, философичной и — более правдивой. Объективное художественное отражение военных событий, связанных с началом войны, с причинами длительных отступлений, с анализом действий руководства страны появилось значительно позже. Еще позже правдивое слово о человеке на войне, о героизме и трусости, скажут ее рядовые участники, не помышлявшие стать писателями — авторы фронтового поколения.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В самом начале Великой Отечественной войны известные литераторы выступили с ее гневным осуждением. Ведущее место в раскрытии военной темы заняла публицистика, например, М. Шолохова, И. Оренбурга, А. Толстого, основными качествами которой стали мобильность, боевитость. Вслед за публицистикой на вероломное наступление фашистских войск отозвалась гневным словом поэзия. И ее главная функция в те годы была пропагандистской: надо было поднимать боевой дух в войсках и в тылу, нести уверенность в грядущей победе, при этом и эстетический уровень многих поэтических произведений, созданных в тс грозные годы, был на должной высоте.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В лирике военных лет доминирует патриотический пафос, стремление развенчать агрессора и отразить подъем народного духа в борьбе за свободу отчизны. Уже именитые авторы оперативно откликнулись на злободневные вызовы эпохи. А. Ахматова во время эвакуации в Ташкенте публикует сборник «Избранное» (1943). Автор ощущает гражданскую гордость за то, что в тяжелые для отчизны годы была вместе с народом. Широкую известность получило стихотворение А. Ахматовой «Мужество» (1942) Поэт призывает найти опору в лучших памятниках отечественной культуры. Обращение к «великому русскому слову» напоминает о древнерусской литературе с ее призывом к борьбе за свободу, к объединению перед лицом великой опасности. «Мужество» — своеобразное поэтическое воззвание: «Мы знаем, что ныне лежит на весах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 что совершается ныне. / Час мужества пробил на наших часах, / И мужество нас не покинет». Гневным разоблачением вражеских зве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>рств в г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оды войны явились стихи и поэмы М.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Антокольского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>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lastRenderedPageBreak/>
        <w:t xml:space="preserve">Многие поэты фронтовой поры — О.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, С. Гудзенко, Ю. Друнина, П. Коган, М.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Кульчицкий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, М. Луконин, А. Межиров, С. Орлов, Д. Самойлов, Б. Слуцкий, Н. Старшинов, Б. Окуджава и другие — встретили начало войны совсем молодыми. В грозные годы произошло их становление, они окрепли в творческом даровании, научились говорить от имени фронтового поколения. Поэтическую летопись военных лет начали создавать их 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>более старшие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 коллеги.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Твардовский (1910—1971) — известный русский поэт, тонкий мастер художественного слова, автор критических исследований, редактор журнала «Новый мир», общественный деятель, лауреат государственных премий. Родился в крестьянской семье, в Смоленской губернии. С четырнадцатилетнего возраста он начал публиковать заметки и стихотворения о повседневных нуждах сельчан в районных газетах, учился в Смоленском педагогическом институте, затем закончил МИФЛИ. Писательскую известность автору принесла поэма о крестьянской жизни «Страна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>» (1936). Выходят книги «Стихи» (1937),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«Дорога» (1938), «Сельская хроника» (1939) «Загорье» (1941). В послевоенные годы Твардовский пишет яркие поэмы о послевоенной России — «Дом у дороги» (1946), «Теркин на том свете» (1963). В поэме «По праву памяти» (1966—1969,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. 1987) поэт осмысливает сталинскую эпоху, с горечью пишет о политических преступлениях, поднимает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гему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ответственности поэта перед обществом.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Одно из самых известных стихотворений А. Твардовского «Я убит 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 Ржевом» (1945—1946). Оно написано от лица убитого бойца и обращено к оставшимся в живых, которым он завещает быть достойными сыновьями отчизны и воплотить мечты тех, благодаря которым Родине удалось сохранить свободу и независимость: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Я убит 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 Ржевом,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В безымянном болоте,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В пятой роте,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На левом,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При жестоком налете.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Я не слышал разрыва,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Я не видел той вспышки, —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Точно в пропасть с обрыва —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И ни дна, ни покрышки.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Художественный стиль А. Твардовского отличается афористичностью, емкостью, лаконизмом. Его поэтические рассуждения о «второй войне на веку» глубоко философичны.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Поэма «Василий Теркин» (1941 — 1945) — центральное произведение Твардовского о войне. Двадцать девять глав создавались все фронтовые годы. Характерен подзаголовок-обобщение: «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>Книга про бойца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>». Здесь создан обаятельный характер рядового солдата, человека-патриота, на которого можно положиться и в труде, и бою, душевного, не унывающего, искусного рассказчика, умеющего своим оптимизмом облегчать тяготы военных испытаний.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После небольшого душевного вступления «От автора» — впрочем, вся поэма написана с подкупающей душевностью — следует глава «На привале». Она, как и многие другие главы, лишена батальных сцен. Дело в том, что Твардовского 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>интересует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 прежде всего не ход военных действий, а жизнь человека на войне, его проблемы и переживания, его умения побороть страх, найти выход из безвыходных, казалось бы, положений. Война </w:t>
      </w:r>
      <w:r w:rsidRPr="002101D7">
        <w:rPr>
          <w:rFonts w:ascii="Times New Roman" w:hAnsi="Times New Roman" w:cs="Times New Roman"/>
          <w:sz w:val="24"/>
          <w:szCs w:val="24"/>
        </w:rPr>
        <w:lastRenderedPageBreak/>
        <w:t>в поэме — это и возможность испытания порядочности, благородства, ответственности за других людей (родных, близких, соотечественников), за будущее. В эпоху консолидации народных сил эти качества становятся необходимыми для каждого бойца.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Глава «На привале» включает живые, как бы подслушанные разговоры солдат. Диалогичность придает повествованию непринужденный, доверительный характер. Из отдельных реплик складывается обобщенный образ военного поколения. «Я вторую, брат, войну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>а веку воюю», — говорит один из солдат, обращаясь с просьбой о добавке каши. И читатель легко представляет себе этого бойца, человека немолодого, прошедшего суровую жизненную школу. Одна война постучалась в его двери в годы юности, а теперь вот снова пришлось взяться за оружие.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В главе «Перед боем» автор рисует страшную картину отступления, того, как приходилось «покидать пленный край». Каждый эпизод — обобщение, судьба отдельного человека говорит о судьбах людей. Вот командир отряда, прорывающегося 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 своим из окружения, решает заглянуть в родную деревню, пробраться тайком в родную хату. С горьким чувством садится он к столу, рубит ночью дровишки для семьи, а на рассвете покидает дом, понимая, что скоро в него войдут фашисты.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Одной из наиболее ярких и запоминающихся является глава «Переправа». Страшный в своей обыденности эпизод войны, вписанный в летопись подвигов русских воинов — защитников родной земли: «Тем путем идут суровым, / Что и двести лет назад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роходил с ружьем кремневым русский труженик-солдат». Переправа — тяжелое испытание силы, выносливости, мужества. Страшен и рев воды, и жухлый лед, и чужая ночь, и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неподступный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лес, и вражий «берег правый, как стена». Автор описывает не победную переправу, а ту, что «сорвалась», что принесла напрасные жертвы: коварный и сильный враг разгадал маневр, понтоны уничтожены и «люди теплые, живые шли на дно, на дно, на дно». А. Твардовский показывал и героическую, и трагическую сторону войны, указывал на то, как тонка здесь грань, отделяющая жизнь и смерть, и как это горько. Вот лица, на которых только что таял — и вот уже не тает снег, погибшим еще выписывается паек, написанные ими письма идут домой. В этом бою Теркину выпало жить. Глава заканчивается емким и лаконичным обобщением: «Бой идет святой и правый. / Смертный бой не ради славы, / Ради жизни на земле».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Тема ответственности каждого за судьбу России развивается в поэме без излишней риторики и назидательности, может быть, поэтому ее так восторженно приняли солдаты-фронтовики, Вася Теркин воспринимался ими как близкий человек. Публикация каждой главы становилось событием. Завершающая глава — «От автора», в ней поэт указывает, что посвящает книгу памяти павших бойцов и всем друзьям военной поры. А. Твардовский признается, что «Василий Теркин» в годину испытаний помогал не только читателям, но и ему самому, придавал жизни смысл и отраду. Поэма — наша классика, она не теряет своей привлекательности. Ее непреходящее значение предсказали многие личности, среди них был и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>. Бунин, не жаловавший вниманием советскую литературу.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Константин Михайлович Симонов (1915—1979) — русский писатель, переводчик, автор поэтических сборников, прозы, публицистики, ряда драматургических произведений, киносценариев. Самые известные поэтические сборники — «С тобой и без тебя» (1942), «Друзья и враги» (1948), «Военная лирика» (1968), «Из трех тетрадей» (1979). Примечательны черты поэтического стиля автора — историзм, патриотизм, разговорная интонация, романтический пафос. За свои литературные достижения К. </w:t>
      </w:r>
      <w:r w:rsidRPr="002101D7">
        <w:rPr>
          <w:rFonts w:ascii="Times New Roman" w:hAnsi="Times New Roman" w:cs="Times New Roman"/>
          <w:sz w:val="24"/>
          <w:szCs w:val="24"/>
        </w:rPr>
        <w:lastRenderedPageBreak/>
        <w:t>Симонов был отмечен государственными премиями. Его книги опубликованы на 15 языках.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К. Симонов родился в семье полковника Генерального штаба М. А. Симонова и княжны А. Л. Оболенской. Дворянское происхождение помешало ему заняться политикой. Школу он закончил в Саратове, учился в ФЗУ, работал токарем. Дебютный сборник стихотворений «Проба сил» вышел в 1934 г. В том же году он поступил в Литературный институт, где учится у П.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Антокольского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>, позже был принят в Союз писателей, печатался в журналах «Молодая гвардия», «Октябрь».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Среди довоенного творчества К. Симонова важное место занимает поэма «Ледовое побоище» (1938). Речь в ней идет о захвате Пскова ливонскими рыцарями и победе над ними Александра Невского. Автор заявил о себе как о писателе-патриоте, он умело проводит исторические параллели между прошлым и настоящим. В 1939 г. Симонов направляется военным корреспондентом на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Халкин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>-Гол. Предчувствуя приближение войны, автор стремится заставить читателя задуматься о долге перед родиной. Поэмы «Победитель» (1937) о Н. Островском и «Суворов» (1939) указывают на интерес автора к образу мужественного героя. Перед войной в театрах России были поставлены пьесы Симонова. Предчувствие грозных событий несет его пьеса «Парень из нашего города» (1941). Во время Великой Отечественной войны К. Симонов — военный корреспондент газет «Боевое знамя», «Красная звезда».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1D7">
        <w:rPr>
          <w:rFonts w:ascii="Times New Roman" w:hAnsi="Times New Roman" w:cs="Times New Roman"/>
          <w:sz w:val="24"/>
          <w:szCs w:val="24"/>
        </w:rPr>
        <w:t>Симоновское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элегическое стихотворение «Жди меня» (1941) — пожалуй, самое известное стихотворение военных лет, десятками композиторов оно положено на музыку. Война здесь отображается в призме личных отношений, обострения родственных и любовных чувств. Анафорический повтор, сакральное «Жди» звучит как молитва: «Жди меня, и я вернусь. / 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>Только очень жди, / Жди, когда наводят грусть / Желтые дожди, / Жди, когда снега метут, / Жди, когда жара, / Жди, когда других не ждут, / Позабыв вчера...»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 Тягостность ожидания очень выразительно передает обращение к смене времен года, перечисление череды возможных событий. Вместе с тем в стихотворении доминирует уверенность в грядущей встрече, а значит и уверенность в победе.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1D7">
        <w:rPr>
          <w:rFonts w:ascii="Times New Roman" w:hAnsi="Times New Roman" w:cs="Times New Roman"/>
          <w:sz w:val="24"/>
          <w:szCs w:val="24"/>
        </w:rPr>
        <w:t>Также всенародное признание имело (и имеет) стихотворение К. Симонова «Ты помнишь, Алеша, дороги Смоленщины» (1941), построенное как воспоминание и как разговор по душам с другом — поэтом А. Сурковым, автором другого известного стихотворения военных лет, ставшего песней (музыку написал К. Листов), «В землянке» («Бьется в тесной печурке огонь...»)</w:t>
      </w:r>
      <w:bookmarkStart w:id="1" w:name="annot_1"/>
      <w:r w:rsidRPr="002101D7">
        <w:rPr>
          <w:rFonts w:ascii="Times New Roman" w:hAnsi="Times New Roman" w:cs="Times New Roman"/>
          <w:sz w:val="24"/>
          <w:szCs w:val="24"/>
        </w:rPr>
        <w:fldChar w:fldCharType="begin"/>
      </w:r>
      <w:r w:rsidRPr="002101D7">
        <w:rPr>
          <w:rFonts w:ascii="Times New Roman" w:hAnsi="Times New Roman" w:cs="Times New Roman"/>
          <w:sz w:val="24"/>
          <w:szCs w:val="24"/>
        </w:rPr>
        <w:instrText xml:space="preserve"> HYPERLINK "https://studme.org/297169/literatura/lirika_poetov_frontovikov_tvardovskiy_simonov_isakovskiy" \l "gads_btm" </w:instrText>
      </w:r>
      <w:r w:rsidRPr="002101D7">
        <w:rPr>
          <w:rFonts w:ascii="Times New Roman" w:hAnsi="Times New Roman" w:cs="Times New Roman"/>
          <w:sz w:val="24"/>
          <w:szCs w:val="24"/>
        </w:rPr>
        <w:fldChar w:fldCharType="separate"/>
      </w:r>
      <w:r w:rsidRPr="002101D7">
        <w:rPr>
          <w:rStyle w:val="a9"/>
          <w:rFonts w:ascii="Times New Roman" w:hAnsi="Times New Roman" w:cs="Times New Roman"/>
          <w:sz w:val="24"/>
          <w:szCs w:val="24"/>
        </w:rPr>
        <w:t>[1]</w:t>
      </w:r>
      <w:r w:rsidRPr="002101D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2101D7">
        <w:rPr>
          <w:rFonts w:ascii="Times New Roman" w:hAnsi="Times New Roman" w:cs="Times New Roman"/>
          <w:sz w:val="24"/>
          <w:szCs w:val="24"/>
        </w:rPr>
        <w:t>. Драма вынужденного отступления воспринимается лирическим героем как глубоко личная трагедия.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 Выразительные детали скорбных пространств — кресты деревенских погостов — передают боль переживаний о потерянных друзьях-товарищах. Дождь — слезы, устойчивый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поэтизм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и воспоминания о «бесконечных злых дождях» вызывают ассоциацию со злыми, горькими слезами отступавших солдат. Образ родин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 матери персонифицируется в образе «усталой женщины», не осуждающей отступающих, а несущей им хлеб, «как встарь повелось на великой Руси». Выразительно слово «встарь»: перемогли, переможем! Отсюда проистекают гордость лирического героя за свою Родину, за свой народ и уверенность в победе, отсюда мажорный финал: «Ты знаешь, наверное, все-таки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>Родина — / Не дом городской, где я празднично жил, / А эти проселки, что дедами пройдены, / С простыми крестами их русских могил».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Михаил Васильевич Исаковский (1900—1973) — видный деятель культуры, который внес важный вклад в развитие русской песенной традиции XX в. Его </w:t>
      </w:r>
      <w:r w:rsidRPr="002101D7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нередко воспринимаются как произведения устного народного творчества. Труд М. Исаковского заслуженно отмечен многими государственными наградами. </w:t>
      </w:r>
      <w:proofErr w:type="gramStart"/>
      <w:r w:rsidRPr="002101D7">
        <w:rPr>
          <w:rFonts w:ascii="Times New Roman" w:hAnsi="Times New Roman" w:cs="Times New Roman"/>
          <w:sz w:val="24"/>
          <w:szCs w:val="24"/>
        </w:rPr>
        <w:t xml:space="preserve">Поэт родился в многодетной крестьянской семье, учился в Смоленской и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Ельнинской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гимназиях.</w:t>
      </w:r>
      <w:proofErr w:type="gramEnd"/>
      <w:r w:rsidRPr="002101D7">
        <w:rPr>
          <w:rFonts w:ascii="Times New Roman" w:hAnsi="Times New Roman" w:cs="Times New Roman"/>
          <w:sz w:val="24"/>
          <w:szCs w:val="24"/>
        </w:rPr>
        <w:t xml:space="preserve"> Юношей он опубликовал первое стихотворение «Просьба солдата» (1914). В 1921 г. появляются сборники «По ступеням времени», «Взлеты», книга лозунгов «Борьба с голодом. Боевые лозунги дня» (1921). Сборник «Провода в соломе» (1927), название которого символизирует обобщенный образ деревни того времени, получил одобрение М. Горького. Поэтические сборники «Провинция» (1930), «Мастера земли» (1931), «Избранные стихи» (1931) посвящены тяжелым годам коллективизации, с большим трудом проходившей в деревне.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Военное творчество М. Исаковского носит песенную направленность. Сначала Россию, а затем и весь мир облетела его и музыканта М.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песня «Катюша» (1938). Эта песня стала гимном женщине трудной судьбы, духовно не сломленной. В годы войны она воспринималась как победный гимн, выражала стремление к мирной созидательной жизни. Образ русской женщины у поэта был навеян образом его матери.</w:t>
      </w:r>
    </w:p>
    <w:p w:rsidR="00C66745" w:rsidRPr="002101D7" w:rsidRDefault="00C66745" w:rsidP="007A4D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7">
        <w:rPr>
          <w:rFonts w:ascii="Times New Roman" w:hAnsi="Times New Roman" w:cs="Times New Roman"/>
          <w:sz w:val="24"/>
          <w:szCs w:val="24"/>
        </w:rPr>
        <w:t xml:space="preserve">Стихотворение «В лесу прифронтовом» (1942) посвящено картинам мирной довоенной жизни, о которой вспоминают бойцы на привале. Тот же композитор создал музыку к стихотворению, так родилась еще одна, можно сказать, народная песня. М. Исаковский мастер создания романтического пейзажа: «С берез, неслышен, невесом, / Слетает желтый лист...» По мелодичности э </w:t>
      </w:r>
      <w:proofErr w:type="spellStart"/>
      <w:r w:rsidRPr="002101D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01D7">
        <w:rPr>
          <w:rFonts w:ascii="Times New Roman" w:hAnsi="Times New Roman" w:cs="Times New Roman"/>
          <w:sz w:val="24"/>
          <w:szCs w:val="24"/>
        </w:rPr>
        <w:t xml:space="preserve"> стихотворение-песня напоминает фрагменты цикла «Времена года» П. И. Чайковского. Связанные с темой света инверсии и метафоры создают мелодичный узор поэтических строф: «Очей любимых свет...», «Пусть свет и радость прежних встреч / Нам светят в трудный час...» В песенной версии произведения мелодия вальсирует. Романтический танец служит своеобразной мысленной дорогой желанного возвращения к мирной жизни: «Под этот вальс ловили мы / Очей любимых свет, / Под этот вальс грустили мы, / Когда подруги нет...»</w:t>
      </w:r>
    </w:p>
    <w:p w:rsidR="007B4CD3" w:rsidRPr="002101D7" w:rsidRDefault="007B4CD3" w:rsidP="007B4CD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B4CD3" w:rsidRDefault="007B4CD3" w:rsidP="007B4CD3">
      <w:pPr>
        <w:rPr>
          <w:rFonts w:ascii="Times New Roman" w:hAnsi="Times New Roman" w:cs="Times New Roman"/>
          <w:sz w:val="28"/>
          <w:szCs w:val="28"/>
        </w:rPr>
      </w:pPr>
    </w:p>
    <w:p w:rsidR="007B4CD3" w:rsidRPr="007B4CD3" w:rsidRDefault="007B4CD3" w:rsidP="007B4CD3">
      <w:pPr>
        <w:rPr>
          <w:rFonts w:ascii="Times New Roman" w:hAnsi="Times New Roman" w:cs="Times New Roman"/>
          <w:sz w:val="28"/>
          <w:szCs w:val="28"/>
        </w:rPr>
      </w:pPr>
      <w:r w:rsidRPr="007B4CD3">
        <w:rPr>
          <w:rFonts w:ascii="Times New Roman" w:hAnsi="Times New Roman" w:cs="Times New Roman"/>
          <w:sz w:val="28"/>
          <w:szCs w:val="28"/>
          <w:highlight w:val="yellow"/>
        </w:rPr>
        <w:t xml:space="preserve">Задание: </w:t>
      </w:r>
      <w:r w:rsidRPr="007B4CD3">
        <w:rPr>
          <w:rFonts w:ascii="Times New Roman" w:hAnsi="Times New Roman" w:cs="Times New Roman"/>
          <w:sz w:val="28"/>
          <w:szCs w:val="28"/>
          <w:highlight w:val="yellow"/>
        </w:rPr>
        <w:t>Кратко законспектировать лекцию и письменно ответить на вопросы</w:t>
      </w:r>
      <w:r w:rsidRPr="007B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D3" w:rsidRPr="007B4CD3" w:rsidRDefault="007B4CD3" w:rsidP="007B4C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CD3">
        <w:rPr>
          <w:rFonts w:ascii="Times New Roman" w:hAnsi="Times New Roman" w:cs="Times New Roman"/>
          <w:sz w:val="24"/>
          <w:szCs w:val="24"/>
        </w:rPr>
        <w:t>Какие песни военных лет вы слышали, перечислить</w:t>
      </w:r>
    </w:p>
    <w:p w:rsidR="007B4CD3" w:rsidRPr="007B4CD3" w:rsidRDefault="007B4CD3" w:rsidP="007B4C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CD3">
        <w:rPr>
          <w:rFonts w:ascii="Times New Roman" w:hAnsi="Times New Roman" w:cs="Times New Roman"/>
          <w:sz w:val="24"/>
          <w:szCs w:val="24"/>
        </w:rPr>
        <w:t>Как прощались в песне уходившие на фронт и провожавшие их «города и хаты»?</w:t>
      </w:r>
    </w:p>
    <w:p w:rsidR="007B4CD3" w:rsidRPr="007B4CD3" w:rsidRDefault="007B4CD3" w:rsidP="007B4C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CD3">
        <w:rPr>
          <w:rFonts w:ascii="Times New Roman" w:hAnsi="Times New Roman" w:cs="Times New Roman"/>
          <w:sz w:val="24"/>
          <w:szCs w:val="24"/>
        </w:rPr>
        <w:t xml:space="preserve">Как перекликались в тех же песнях бойцы и их любимые « в темную </w:t>
      </w:r>
      <w:proofErr w:type="gramStart"/>
      <w:r w:rsidRPr="007B4CD3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Pr="007B4CD3">
        <w:rPr>
          <w:rFonts w:ascii="Times New Roman" w:hAnsi="Times New Roman" w:cs="Times New Roman"/>
          <w:sz w:val="24"/>
          <w:szCs w:val="24"/>
        </w:rPr>
        <w:t xml:space="preserve"> когда пули свистят по степи»?</w:t>
      </w:r>
    </w:p>
    <w:p w:rsidR="007B4CD3" w:rsidRPr="007B4CD3" w:rsidRDefault="007B4CD3" w:rsidP="007B4C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CD3">
        <w:rPr>
          <w:rFonts w:ascii="Times New Roman" w:hAnsi="Times New Roman" w:cs="Times New Roman"/>
          <w:sz w:val="24"/>
          <w:szCs w:val="24"/>
        </w:rPr>
        <w:t>В чем состоит смысл стихотворения «Соловьи» Алексея Фатьянова (о чем он реально просит в строчке «не тревожьте солдат»)?</w:t>
      </w:r>
    </w:p>
    <w:p w:rsidR="007B4CD3" w:rsidRPr="007B4CD3" w:rsidRDefault="007B4CD3" w:rsidP="007B4C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CD3">
        <w:rPr>
          <w:rFonts w:ascii="Times New Roman" w:hAnsi="Times New Roman" w:cs="Times New Roman"/>
          <w:sz w:val="24"/>
          <w:szCs w:val="24"/>
        </w:rPr>
        <w:t xml:space="preserve"> В чем идейно-тематическая направленность стихотворения Михаила Исаковского «Враги сожгли родную хату»?</w:t>
      </w:r>
    </w:p>
    <w:p w:rsidR="007B4CD3" w:rsidRPr="007B4CD3" w:rsidRDefault="007B4CD3" w:rsidP="007B4C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CD3">
        <w:rPr>
          <w:rFonts w:ascii="Times New Roman" w:hAnsi="Times New Roman" w:cs="Times New Roman"/>
          <w:sz w:val="24"/>
          <w:szCs w:val="24"/>
        </w:rPr>
        <w:t xml:space="preserve">Почему надо вспоминать о народном подвиге 1941-1945 гг., хранить вечный огонь битвы «не ради славы, а ради жизни на земле». </w:t>
      </w:r>
    </w:p>
    <w:p w:rsidR="007B4CD3" w:rsidRDefault="007B4CD3" w:rsidP="007B4CD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4CD3" w:rsidRPr="006C07F6" w:rsidRDefault="007B4CD3" w:rsidP="007B4CD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7F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НЕ ЗАБЫВАЙТЕ ПОДПИСЫВАТЬ СВОИ РАБОТЫ – ФАМИЛИЯ, ИМЯ И ГРУППА! </w:t>
      </w:r>
    </w:p>
    <w:p w:rsidR="007B4CD3" w:rsidRPr="006C07F6" w:rsidRDefault="007B4CD3" w:rsidP="007B4CD3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C07F6">
        <w:rPr>
          <w:rFonts w:ascii="Times New Roman" w:hAnsi="Times New Roman" w:cs="Times New Roman"/>
          <w:b/>
          <w:sz w:val="28"/>
          <w:szCs w:val="28"/>
        </w:rPr>
        <w:t>Без  подписи работы приниматься не будут!!!</w:t>
      </w:r>
    </w:p>
    <w:p w:rsidR="007B4CD3" w:rsidRPr="006C07F6" w:rsidRDefault="007B4CD3" w:rsidP="007B4CD3">
      <w:pPr>
        <w:jc w:val="both"/>
        <w:rPr>
          <w:rFonts w:ascii="Times New Roman" w:hAnsi="Times New Roman" w:cs="Times New Roman"/>
          <w:sz w:val="28"/>
          <w:szCs w:val="28"/>
        </w:rPr>
      </w:pPr>
      <w:r w:rsidRPr="006C07F6">
        <w:rPr>
          <w:rFonts w:ascii="Times New Roman" w:hAnsi="Times New Roman" w:cs="Times New Roman"/>
          <w:sz w:val="28"/>
          <w:szCs w:val="28"/>
        </w:rPr>
        <w:t>Работа должна быть оформлена в соответствии с образцом:</w:t>
      </w:r>
    </w:p>
    <w:p w:rsidR="007B4CD3" w:rsidRDefault="007B4CD3" w:rsidP="007B4C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07F6">
        <w:rPr>
          <w:rFonts w:ascii="Times New Roman" w:hAnsi="Times New Roman" w:cs="Times New Roman"/>
          <w:sz w:val="28"/>
          <w:szCs w:val="28"/>
        </w:rPr>
        <w:t xml:space="preserve">Задание должно быть выполнено в электронном виде, файл в </w:t>
      </w:r>
      <w:r w:rsidRPr="006C07F6">
        <w:rPr>
          <w:rFonts w:ascii="Times New Roman" w:hAnsi="Times New Roman" w:cs="Times New Roman"/>
          <w:sz w:val="28"/>
          <w:szCs w:val="28"/>
          <w:lang w:val="tt-RU"/>
        </w:rPr>
        <w:t xml:space="preserve">формате </w:t>
      </w:r>
      <w:r w:rsidRPr="006C07F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C0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7F6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6C07F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B4CD3" w:rsidRPr="006C07F6" w:rsidRDefault="007B4CD3" w:rsidP="007B4CD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Задание выполнить до 09.04.2020.</w:t>
      </w:r>
    </w:p>
    <w:p w:rsidR="0048038C" w:rsidRPr="007B4CD3" w:rsidRDefault="0048038C" w:rsidP="0048038C">
      <w:pPr>
        <w:spacing w:after="0"/>
        <w:jc w:val="both"/>
        <w:rPr>
          <w:sz w:val="24"/>
          <w:szCs w:val="24"/>
          <w:lang w:val="tt-RU"/>
        </w:rPr>
      </w:pPr>
    </w:p>
    <w:p w:rsidR="0048038C" w:rsidRPr="0048038C" w:rsidRDefault="0048038C" w:rsidP="007B4CD3">
      <w:pPr>
        <w:pStyle w:val="a5"/>
        <w:spacing w:after="0"/>
        <w:jc w:val="both"/>
        <w:rPr>
          <w:sz w:val="24"/>
          <w:szCs w:val="24"/>
        </w:rPr>
      </w:pPr>
    </w:p>
    <w:sectPr w:rsidR="0048038C" w:rsidRPr="0048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D0B"/>
    <w:multiLevelType w:val="hybridMultilevel"/>
    <w:tmpl w:val="AFC8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77EA"/>
    <w:multiLevelType w:val="hybridMultilevel"/>
    <w:tmpl w:val="383A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1E13"/>
    <w:multiLevelType w:val="hybridMultilevel"/>
    <w:tmpl w:val="F5A43876"/>
    <w:lvl w:ilvl="0" w:tplc="A724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1"/>
    <w:rsid w:val="002101D7"/>
    <w:rsid w:val="00334399"/>
    <w:rsid w:val="00352C0D"/>
    <w:rsid w:val="003F5C63"/>
    <w:rsid w:val="0048038C"/>
    <w:rsid w:val="005F376C"/>
    <w:rsid w:val="00664F6F"/>
    <w:rsid w:val="006C09BA"/>
    <w:rsid w:val="00700F1A"/>
    <w:rsid w:val="007A4DF9"/>
    <w:rsid w:val="007B4CD3"/>
    <w:rsid w:val="008D5C36"/>
    <w:rsid w:val="00975E51"/>
    <w:rsid w:val="009B3DCD"/>
    <w:rsid w:val="00A63752"/>
    <w:rsid w:val="00C00E7B"/>
    <w:rsid w:val="00C66745"/>
    <w:rsid w:val="00D108B2"/>
    <w:rsid w:val="00D9351A"/>
    <w:rsid w:val="00E21B50"/>
    <w:rsid w:val="00E30490"/>
    <w:rsid w:val="00E66222"/>
    <w:rsid w:val="00EE22E6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39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66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66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6622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6622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BodyText2">
    <w:name w:val="Body Text 2"/>
    <w:basedOn w:val="a"/>
    <w:rsid w:val="00D9351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0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E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6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66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39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66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66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6622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6622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BodyText2">
    <w:name w:val="Body Text 2"/>
    <w:basedOn w:val="a"/>
    <w:rsid w:val="00D9351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0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E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6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66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5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teacher66</dc:creator>
  <cp:lastModifiedBy>teacher66</cp:lastModifiedBy>
  <cp:revision>3</cp:revision>
  <dcterms:created xsi:type="dcterms:W3CDTF">2020-04-06T18:38:00Z</dcterms:created>
  <dcterms:modified xsi:type="dcterms:W3CDTF">2020-04-06T18:50:00Z</dcterms:modified>
</cp:coreProperties>
</file>